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06/20/18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 #2859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#2859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the private channel appear when clicked on agent panel.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Minor changes, video submission, and reading through integration tutorial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error messages and integrate stories to production server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user story#2748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user story#2748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